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05" w:rsidRDefault="00DD5905">
      <w:pPr>
        <w:rPr>
          <w:b/>
          <w:sz w:val="28"/>
          <w:szCs w:val="28"/>
        </w:rPr>
      </w:pPr>
    </w:p>
    <w:p w:rsidR="00DD5905" w:rsidRDefault="00DD5905">
      <w:pPr>
        <w:rPr>
          <w:b/>
          <w:sz w:val="28"/>
          <w:szCs w:val="28"/>
        </w:rPr>
      </w:pPr>
    </w:p>
    <w:p w:rsidR="00DD5905" w:rsidRDefault="00DD5905" w:rsidP="001E5F6B">
      <w:pPr>
        <w:jc w:val="center"/>
        <w:rPr>
          <w:b/>
          <w:sz w:val="28"/>
          <w:szCs w:val="28"/>
        </w:rPr>
      </w:pPr>
    </w:p>
    <w:p w:rsidR="00DD5905" w:rsidRDefault="00DD5905" w:rsidP="001E5F6B">
      <w:pPr>
        <w:jc w:val="center"/>
        <w:rPr>
          <w:b/>
          <w:sz w:val="28"/>
          <w:szCs w:val="28"/>
        </w:rPr>
      </w:pPr>
    </w:p>
    <w:p w:rsidR="00DD5905" w:rsidRDefault="00DD5905" w:rsidP="001E5F6B">
      <w:pPr>
        <w:jc w:val="center"/>
      </w:pPr>
    </w:p>
    <w:p w:rsidR="00DD5905" w:rsidRDefault="00DD5905" w:rsidP="001E5F6B">
      <w:pPr>
        <w:jc w:val="center"/>
      </w:pPr>
    </w:p>
    <w:p w:rsidR="00DD5905" w:rsidRDefault="00DD5905" w:rsidP="001E5F6B">
      <w:pPr>
        <w:jc w:val="center"/>
      </w:pPr>
    </w:p>
    <w:p w:rsidR="00DD5905" w:rsidRDefault="00DD5905" w:rsidP="001E5F6B">
      <w:pPr>
        <w:jc w:val="center"/>
      </w:pPr>
    </w:p>
    <w:p w:rsidR="00DD5905" w:rsidRDefault="00DD5905" w:rsidP="001E5F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4700" cy="2209800"/>
            <wp:effectExtent l="0" t="0" r="0" b="0"/>
            <wp:docPr id="1" name="Рисунок 1" descr="profso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ou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05" w:rsidRDefault="00DD5905" w:rsidP="001E5F6B">
      <w:pPr>
        <w:jc w:val="center"/>
      </w:pPr>
    </w:p>
    <w:p w:rsidR="00DD5905" w:rsidRDefault="00DD5905" w:rsidP="001E5F6B">
      <w:pPr>
        <w:jc w:val="center"/>
      </w:pPr>
    </w:p>
    <w:p w:rsidR="00DD5905" w:rsidRDefault="00DD5905" w:rsidP="001E5F6B">
      <w:pPr>
        <w:ind w:left="-540" w:firstLine="540"/>
        <w:jc w:val="center"/>
        <w:rPr>
          <w:b/>
          <w:sz w:val="32"/>
        </w:rPr>
      </w:pPr>
    </w:p>
    <w:p w:rsidR="00DD5905" w:rsidRDefault="00DD5905" w:rsidP="001E5F6B">
      <w:pPr>
        <w:ind w:left="-540" w:firstLine="540"/>
        <w:jc w:val="center"/>
        <w:rPr>
          <w:b/>
          <w:i/>
          <w:sz w:val="32"/>
        </w:rPr>
      </w:pPr>
      <w:r>
        <w:rPr>
          <w:b/>
          <w:i/>
          <w:sz w:val="32"/>
        </w:rPr>
        <w:t>ПУБЛИЧНЫЙ ОТЧЁТ</w:t>
      </w:r>
    </w:p>
    <w:p w:rsidR="00DD5905" w:rsidRDefault="00DD5905" w:rsidP="001E5F6B">
      <w:pPr>
        <w:ind w:left="-540"/>
        <w:jc w:val="center"/>
        <w:rPr>
          <w:b/>
          <w:i/>
          <w:sz w:val="32"/>
        </w:rPr>
      </w:pPr>
    </w:p>
    <w:p w:rsidR="00DD5905" w:rsidRDefault="00DD5905" w:rsidP="001E5F6B">
      <w:pPr>
        <w:ind w:left="-54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КОНАКОВСКОЙ </w:t>
      </w:r>
      <w:proofErr w:type="gramStart"/>
      <w:r>
        <w:rPr>
          <w:b/>
          <w:i/>
          <w:sz w:val="32"/>
        </w:rPr>
        <w:t>РАЙОННОЙ</w:t>
      </w:r>
      <w:proofErr w:type="gramEnd"/>
      <w:r>
        <w:rPr>
          <w:b/>
          <w:i/>
          <w:sz w:val="32"/>
        </w:rPr>
        <w:t xml:space="preserve"> ОРГАНИЗАЦИ ПРОФСОЮЗА</w:t>
      </w:r>
    </w:p>
    <w:p w:rsidR="00DD5905" w:rsidRDefault="00DD5905" w:rsidP="001E5F6B">
      <w:pPr>
        <w:ind w:left="-540"/>
        <w:jc w:val="center"/>
        <w:rPr>
          <w:b/>
          <w:i/>
          <w:sz w:val="32"/>
        </w:rPr>
      </w:pPr>
    </w:p>
    <w:p w:rsidR="00DD5905" w:rsidRDefault="00DD5905" w:rsidP="001E5F6B">
      <w:pPr>
        <w:ind w:left="-540"/>
        <w:jc w:val="center"/>
        <w:rPr>
          <w:b/>
          <w:i/>
          <w:sz w:val="32"/>
        </w:rPr>
      </w:pPr>
      <w:r>
        <w:rPr>
          <w:b/>
          <w:i/>
          <w:sz w:val="32"/>
        </w:rPr>
        <w:t>РАБОТНИКОВ НАРОДНОГО  ОБРАЗОВАНИЯ И НАУКИ</w:t>
      </w:r>
    </w:p>
    <w:p w:rsidR="00DD5905" w:rsidRDefault="00DD5905" w:rsidP="001E5F6B">
      <w:pPr>
        <w:ind w:left="-540" w:firstLine="540"/>
        <w:jc w:val="center"/>
        <w:rPr>
          <w:b/>
          <w:i/>
          <w:sz w:val="32"/>
        </w:rPr>
      </w:pPr>
    </w:p>
    <w:p w:rsidR="00DD5905" w:rsidRPr="00201ED6" w:rsidRDefault="00DD5905" w:rsidP="001E5F6B">
      <w:pPr>
        <w:ind w:left="-540" w:firstLine="540"/>
        <w:jc w:val="center"/>
        <w:rPr>
          <w:b/>
          <w:i/>
          <w:sz w:val="32"/>
        </w:rPr>
      </w:pPr>
      <w:r>
        <w:rPr>
          <w:b/>
          <w:i/>
          <w:sz w:val="32"/>
        </w:rPr>
        <w:t>ЗА 2017</w:t>
      </w:r>
      <w:r w:rsidRPr="00201ED6">
        <w:rPr>
          <w:b/>
          <w:i/>
          <w:sz w:val="32"/>
        </w:rPr>
        <w:t xml:space="preserve"> ГОД.</w:t>
      </w:r>
    </w:p>
    <w:p w:rsidR="00DD5905" w:rsidRPr="00201ED6" w:rsidRDefault="00DD5905" w:rsidP="00DD5905">
      <w:pPr>
        <w:ind w:left="-540" w:firstLine="540"/>
        <w:rPr>
          <w:b/>
          <w:sz w:val="32"/>
        </w:rPr>
      </w:pPr>
    </w:p>
    <w:p w:rsidR="00DD5905" w:rsidRPr="00201ED6" w:rsidRDefault="00DD5905" w:rsidP="00DD5905">
      <w:pPr>
        <w:rPr>
          <w:b/>
          <w:sz w:val="32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1E5F6B" w:rsidRDefault="001E5F6B" w:rsidP="00DD5905">
      <w:pPr>
        <w:rPr>
          <w:b/>
          <w:sz w:val="28"/>
          <w:szCs w:val="28"/>
        </w:rPr>
      </w:pPr>
    </w:p>
    <w:p w:rsidR="001E5F6B" w:rsidRDefault="001E5F6B" w:rsidP="00DD5905">
      <w:pPr>
        <w:rPr>
          <w:b/>
          <w:sz w:val="28"/>
          <w:szCs w:val="28"/>
        </w:rPr>
      </w:pPr>
    </w:p>
    <w:p w:rsidR="001E5F6B" w:rsidRDefault="001E5F6B" w:rsidP="00DD5905">
      <w:pPr>
        <w:rPr>
          <w:b/>
          <w:sz w:val="28"/>
          <w:szCs w:val="28"/>
        </w:rPr>
      </w:pPr>
    </w:p>
    <w:p w:rsidR="00DD5905" w:rsidRDefault="00DD5905" w:rsidP="00DD5905">
      <w:pPr>
        <w:ind w:left="360"/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Введение  </w:t>
      </w: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pStyle w:val="a3"/>
        <w:spacing w:after="240" w:line="276" w:lineRule="auto"/>
        <w:jc w:val="both"/>
        <w:rPr>
          <w:szCs w:val="28"/>
        </w:rPr>
      </w:pPr>
      <w:r>
        <w:rPr>
          <w:szCs w:val="28"/>
        </w:rPr>
        <w:t>Цель настоящего публичного отчета - предоставление</w:t>
      </w:r>
      <w:r w:rsidRPr="00533781">
        <w:rPr>
          <w:szCs w:val="28"/>
        </w:rPr>
        <w:t xml:space="preserve"> информационной открытости и прозрачности в деятельности </w:t>
      </w:r>
      <w:proofErr w:type="spellStart"/>
      <w:r>
        <w:rPr>
          <w:szCs w:val="28"/>
        </w:rPr>
        <w:t>Конаковской</w:t>
      </w:r>
      <w:proofErr w:type="spellEnd"/>
      <w:r>
        <w:rPr>
          <w:szCs w:val="28"/>
        </w:rPr>
        <w:t xml:space="preserve"> районной организации профсоюза работников народного образования и науки РФ.</w:t>
      </w:r>
    </w:p>
    <w:p w:rsidR="00DD5905" w:rsidRDefault="00DD5905" w:rsidP="00DD5905">
      <w:pPr>
        <w:pStyle w:val="a3"/>
        <w:spacing w:after="240" w:line="276" w:lineRule="auto"/>
        <w:jc w:val="both"/>
        <w:rPr>
          <w:szCs w:val="28"/>
        </w:rPr>
      </w:pPr>
      <w:r>
        <w:rPr>
          <w:szCs w:val="28"/>
        </w:rPr>
        <w:t>Задача - р</w:t>
      </w:r>
      <w:r w:rsidRPr="00533781">
        <w:rPr>
          <w:szCs w:val="28"/>
        </w:rPr>
        <w:t>еализ</w:t>
      </w:r>
      <w:r>
        <w:rPr>
          <w:szCs w:val="28"/>
        </w:rPr>
        <w:t>овать</w:t>
      </w:r>
      <w:r w:rsidRPr="00533781">
        <w:rPr>
          <w:szCs w:val="28"/>
        </w:rPr>
        <w:t xml:space="preserve"> норм</w:t>
      </w:r>
      <w:r>
        <w:rPr>
          <w:szCs w:val="28"/>
        </w:rPr>
        <w:t>у</w:t>
      </w:r>
      <w:r w:rsidRPr="00533781">
        <w:rPr>
          <w:szCs w:val="28"/>
        </w:rPr>
        <w:t xml:space="preserve"> Устава Профсоюза (ст.14, п.5.9.),  предусматривающ</w:t>
      </w:r>
      <w:r>
        <w:rPr>
          <w:szCs w:val="28"/>
        </w:rPr>
        <w:t>ую</w:t>
      </w:r>
      <w:r w:rsidRPr="00533781">
        <w:rPr>
          <w:szCs w:val="28"/>
        </w:rPr>
        <w:t xml:space="preserve"> ежегодный отчёт выборного профсоюзного органа перед избравшими их организациями Профсоюза</w:t>
      </w:r>
      <w:r>
        <w:rPr>
          <w:szCs w:val="28"/>
        </w:rPr>
        <w:t>.</w:t>
      </w:r>
    </w:p>
    <w:p w:rsidR="00DD5905" w:rsidRDefault="00DD5905" w:rsidP="00DD5905">
      <w:pPr>
        <w:pStyle w:val="a3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Создать условия для ежегодного информирования</w:t>
      </w:r>
      <w:r w:rsidRPr="00533781">
        <w:rPr>
          <w:szCs w:val="28"/>
        </w:rPr>
        <w:t xml:space="preserve"> членов Профсоюза</w:t>
      </w:r>
      <w:r>
        <w:rPr>
          <w:szCs w:val="28"/>
        </w:rPr>
        <w:t>, социальных партнёров  и</w:t>
      </w:r>
      <w:r w:rsidRPr="00533781">
        <w:rPr>
          <w:szCs w:val="28"/>
        </w:rPr>
        <w:t xml:space="preserve"> широк</w:t>
      </w:r>
      <w:r>
        <w:rPr>
          <w:szCs w:val="28"/>
        </w:rPr>
        <w:t>ой</w:t>
      </w:r>
      <w:r w:rsidRPr="00533781">
        <w:rPr>
          <w:szCs w:val="28"/>
        </w:rPr>
        <w:t xml:space="preserve">  общественност</w:t>
      </w:r>
      <w:r>
        <w:rPr>
          <w:szCs w:val="28"/>
        </w:rPr>
        <w:t>и</w:t>
      </w:r>
      <w:r w:rsidRPr="00533781">
        <w:rPr>
          <w:szCs w:val="28"/>
        </w:rPr>
        <w:t xml:space="preserve"> об основных результатах  деятельности</w:t>
      </w:r>
      <w:r>
        <w:rPr>
          <w:szCs w:val="28"/>
        </w:rPr>
        <w:t xml:space="preserve"> райкома профсоюза.</w:t>
      </w: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Состояние профсоюзного членства</w:t>
      </w:r>
    </w:p>
    <w:p w:rsidR="00DD5905" w:rsidRDefault="00DD5905" w:rsidP="00DD5905">
      <w:pPr>
        <w:rPr>
          <w:b/>
          <w:sz w:val="28"/>
          <w:szCs w:val="28"/>
        </w:rPr>
      </w:pPr>
    </w:p>
    <w:p w:rsidR="00DD5905" w:rsidRPr="00986838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 w:rsidRPr="00986838">
        <w:rPr>
          <w:sz w:val="28"/>
          <w:szCs w:val="28"/>
        </w:rPr>
        <w:t>В</w:t>
      </w:r>
      <w:r>
        <w:rPr>
          <w:sz w:val="28"/>
          <w:szCs w:val="28"/>
        </w:rPr>
        <w:t xml:space="preserve"> 2017 году в</w:t>
      </w:r>
      <w:r w:rsidR="001E5F6B">
        <w:rPr>
          <w:sz w:val="28"/>
          <w:szCs w:val="28"/>
        </w:rPr>
        <w:t xml:space="preserve"> </w:t>
      </w:r>
      <w:proofErr w:type="spellStart"/>
      <w:r w:rsidRPr="00986838">
        <w:rPr>
          <w:sz w:val="28"/>
          <w:szCs w:val="28"/>
        </w:rPr>
        <w:t>Конаковской</w:t>
      </w:r>
      <w:proofErr w:type="spellEnd"/>
      <w:r w:rsidRPr="00986838">
        <w:rPr>
          <w:sz w:val="28"/>
          <w:szCs w:val="28"/>
        </w:rPr>
        <w:t xml:space="preserve"> территориальной </w:t>
      </w:r>
      <w:r>
        <w:rPr>
          <w:sz w:val="28"/>
          <w:szCs w:val="28"/>
        </w:rPr>
        <w:t xml:space="preserve"> организации профсоюза работников народного образования и науки на учёте состояло 60 первичных профсоюзных организаций, из них: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 30  первичных профсоюзных организаций в общеобразовательных учреждениях;</w:t>
      </w:r>
    </w:p>
    <w:p w:rsidR="00DD5905" w:rsidRDefault="00DD5905" w:rsidP="00DD59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23  первичных профсоюзных организации в учреждениях дошкольного образования;</w:t>
      </w:r>
      <w:proofErr w:type="gramEnd"/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5  первичных профсоюзных организаций в учреждениях дополнительного образования;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1 первичная профессиональная организация в учреждениях профессионального образования;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1 первичная профессиональная организация в управлении образования администрации Конаковского района.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В 2017 году в 8 первичных профсоюзных организациях сменились председатели. С вновь избранными председателями профкомов были проведены консультации по всем направлениям профсоюзной деятельности.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Общий охват профсоюзным членством в 2017 году составил 61%. Общая численность членов профсоюза составляет 1014 человек, из них 125 – молодёжи до 35 лет, или 43%  профсоюзного членства от общего числа молодёжи.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было принято в члены профсоюза 45 человек, выбыло – 40 человек. Наибольшее количество в члены профсоюза вступило в Конаковском колледже – 11 человек (председатель ППО </w:t>
      </w:r>
      <w:proofErr w:type="spellStart"/>
      <w:r>
        <w:rPr>
          <w:sz w:val="28"/>
          <w:szCs w:val="28"/>
        </w:rPr>
        <w:t>Кувалдаева</w:t>
      </w:r>
      <w:proofErr w:type="spellEnd"/>
      <w:r>
        <w:rPr>
          <w:sz w:val="28"/>
          <w:szCs w:val="28"/>
        </w:rPr>
        <w:t xml:space="preserve"> И.А.), в детском саду д. </w:t>
      </w:r>
      <w:proofErr w:type="spellStart"/>
      <w:r>
        <w:rPr>
          <w:sz w:val="28"/>
          <w:szCs w:val="28"/>
        </w:rPr>
        <w:t>Мокшино</w:t>
      </w:r>
      <w:proofErr w:type="spellEnd"/>
      <w:r>
        <w:rPr>
          <w:sz w:val="28"/>
          <w:szCs w:val="28"/>
        </w:rPr>
        <w:t xml:space="preserve"> – 5 человек (председатель </w:t>
      </w:r>
      <w:proofErr w:type="spellStart"/>
      <w:r>
        <w:rPr>
          <w:sz w:val="28"/>
          <w:szCs w:val="28"/>
        </w:rPr>
        <w:t>Недвигина</w:t>
      </w:r>
      <w:proofErr w:type="spellEnd"/>
      <w:r>
        <w:rPr>
          <w:sz w:val="28"/>
          <w:szCs w:val="28"/>
        </w:rPr>
        <w:t xml:space="preserve"> С.В.),  в средней школе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8"/>
            <w:szCs w:val="28"/>
          </w:rPr>
          <w:t>3 г</w:t>
        </w:r>
      </w:smartTag>
      <w:r>
        <w:rPr>
          <w:sz w:val="28"/>
          <w:szCs w:val="28"/>
        </w:rPr>
        <w:t xml:space="preserve">. Конаково – 4 человека (председатель </w:t>
      </w:r>
      <w:proofErr w:type="spellStart"/>
      <w:r>
        <w:rPr>
          <w:sz w:val="28"/>
          <w:szCs w:val="28"/>
        </w:rPr>
        <w:t>Лисиенкова</w:t>
      </w:r>
      <w:proofErr w:type="spellEnd"/>
      <w:r>
        <w:rPr>
          <w:sz w:val="28"/>
          <w:szCs w:val="28"/>
        </w:rPr>
        <w:t xml:space="preserve"> О.И.). Максимально уменьшилась численность членов профсоюза в детском саду № 3 п. Редкино -  на 4 человека (председатель Алпатова Н.В.).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райкоме профсоюза  электронный учёт членов профсоюза ежегодно обновляется на 1 января.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В постоянных комиссиях выборных органов райкома профсоюза и первичных профсоюзных организаций работает 447 человек. Обучение профсоюзного актива проходит на заседаниях Президиума райкома профсоюза, на пленарных заседаниях.  Председатели профкомов делятся опытом своей работы перед коллегами.  В 2017 году о состоянии профсоюзной работы рассказали председатель профкома МБДОУ детского сада № 14  г. Конаково Фёдорова А.В.. и  председатель профкома МБОУ СОШ № 6  г. Конаково </w:t>
      </w:r>
      <w:proofErr w:type="spellStart"/>
      <w:r>
        <w:rPr>
          <w:sz w:val="28"/>
          <w:szCs w:val="28"/>
        </w:rPr>
        <w:t>Роговцева</w:t>
      </w:r>
      <w:proofErr w:type="spellEnd"/>
      <w:r>
        <w:rPr>
          <w:sz w:val="28"/>
          <w:szCs w:val="28"/>
        </w:rPr>
        <w:t xml:space="preserve"> М.В. 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райкома профсоюза.</w:t>
      </w: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 w:rsidRPr="00696870">
        <w:rPr>
          <w:sz w:val="28"/>
          <w:szCs w:val="28"/>
        </w:rPr>
        <w:t>Организационная ра</w:t>
      </w:r>
      <w:r>
        <w:rPr>
          <w:sz w:val="28"/>
          <w:szCs w:val="28"/>
        </w:rPr>
        <w:t>бота в 2017 году была направлена на выполнение решений  обкома профсоюза, районной отчётно-выборной конференции и постановлений президиумов райкома профсоюза.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2 марта 2017 года состоялся Пленум райкома </w:t>
      </w:r>
      <w:proofErr w:type="gramStart"/>
      <w:r>
        <w:rPr>
          <w:sz w:val="28"/>
          <w:szCs w:val="28"/>
        </w:rPr>
        <w:t>профсоюза</w:t>
      </w:r>
      <w:proofErr w:type="gramEnd"/>
      <w:r>
        <w:rPr>
          <w:sz w:val="28"/>
          <w:szCs w:val="28"/>
        </w:rPr>
        <w:t xml:space="preserve"> на котором был заслушан публичный доклад «О деятельности РК профсоюза в 2016 году». Здесь же были разъяснены задачи, которые необходимо было решить в ходе отчётно-выборной кампании, напомнили  об алгоритме подготовки и проведении собраний.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23 сентября 2017 года на Пленуме райкома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начальник управления образования администрации Конаковского района Булгакова О.Ю., которая констатировала, что система образования района продолжает развиваться: идёт модернизация образования на всех ступенях в условиях реализации новых федеральных образовательных стандартов, гарантируются доступность и равные возможности получения качественного образования всеми обучающимися, 100% детей старше 3-х лет обеспечены местами в детских садах, повышается эффективность бюджетных вложений. Укрепляется материально-техническая база образовательных учреждений, совершенствуется система безопасности.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По большинству показателей деятельности муниципальной системы образования наблюдаются положительные тенденции.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На Пленуме рассмотрен ход реализации территориального Соглашения между УО и РК профсоюза. Было отмечено, что Соглашение даёт возможность согласовывать позиции сторон по созданию необходимых трудовых и социально-экономических условий для работников  и обеспечению стабильной и эффективной деятельности образовательных организаций, находящихся в ведении управления образования администрации Конаковского района. Данное Соглашение даёт определённые дополнительные преференции для членов профсоюза.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В 2017 году ежеквартально проводились Президиумы райкома профсоюза.  </w:t>
      </w:r>
      <w:proofErr w:type="gramStart"/>
      <w:r>
        <w:rPr>
          <w:sz w:val="28"/>
          <w:szCs w:val="28"/>
        </w:rPr>
        <w:t>Состоялось 4 плановых заседания Президиума, на которых были рассмотрены вопросы:</w:t>
      </w:r>
      <w:proofErr w:type="gramEnd"/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Об итогах статистической отчётности за 2016 год</w:t>
      </w:r>
      <w:r w:rsidR="001E5F6B">
        <w:rPr>
          <w:sz w:val="28"/>
          <w:szCs w:val="28"/>
        </w:rPr>
        <w:t>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Планирование работы районной организации профсоюза на 2017 год.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О финансовом отчёте за 2016 год и смете доходов и расходов на 2017 год.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Мониторинг заработной платы работников учреждений образования.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Организация оздоровительной работы с детьми работников образования летом 2017 года.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О состоянии профсоюзной работы в ППО МБДОУ детского сада № 14  г. Конаково  и в МБОУ средней школе № 6  г. Конаково.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Готовность учреждений образования к новому учебному году.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Состояние документации в ППО.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Выполнение коллективных договоров в учреждениях образования.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Соблюдение установленного порядка выдачи материальной помощи и материального вознаграждения членам профсоюза.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- Итоги смотра-конкурса информационной работы в ППО.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В зависимости от рассматриваемых вопросов, на заседание Президиума приглашались и выступали специалисты   управления образования администрации Конаковского района.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Социальное партнёрство.</w:t>
      </w:r>
    </w:p>
    <w:p w:rsidR="00DD5905" w:rsidRDefault="00DD5905" w:rsidP="00DD5905">
      <w:pPr>
        <w:rPr>
          <w:b/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>Регулирование социально-трудовых отношений ведётся на основании территориального Соглашения между управлением образования администрации Конаковского района и районной организацией профсоюза работников народного образования и науки РФ, а так же коллективными договорами. В районе было принято новое Соглашение на 2016-2018 годы.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Количество заключённых договоров в первичных профсоюзных организациях составляет 100%. Соглашение и все заключённые коллективные договоры прошли уведомительную регистрацию. При разработке проектов соглашения и коллективных договоров учтены условия:</w:t>
      </w:r>
    </w:p>
    <w:p w:rsidR="00DD5905" w:rsidRDefault="00DD5905" w:rsidP="00DD59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  <w:proofErr w:type="gramEnd"/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- возмещение расходов, связанных с предоставлением мер социальной поддержки педагогическим работникам, проживающим в сельской местности;</w:t>
      </w: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дополнительных льгот и гарантий  педагогам, при аттестации на соответствующую категорию, а также сохранение оплаты за наличие квалификационной категории при выполнении работы, по которым совпадают должностные обязанности;</w:t>
      </w:r>
    </w:p>
    <w:p w:rsidR="00DD5905" w:rsidRDefault="00DD5905" w:rsidP="00DD5905">
      <w:pPr>
        <w:rPr>
          <w:sz w:val="28"/>
          <w:szCs w:val="28"/>
        </w:rPr>
      </w:pPr>
    </w:p>
    <w:p w:rsidR="00DD5905" w:rsidRDefault="00DD5905" w:rsidP="00DD5905">
      <w:pPr>
        <w:rPr>
          <w:sz w:val="28"/>
          <w:szCs w:val="28"/>
        </w:rPr>
      </w:pPr>
      <w:r>
        <w:rPr>
          <w:sz w:val="28"/>
          <w:szCs w:val="28"/>
        </w:rPr>
        <w:t xml:space="preserve">   Среди дополнительных мер социальной защиты и поддержки, предусмотренных территориальным Соглашением и коллективными договорами отмечаем: </w:t>
      </w:r>
    </w:p>
    <w:p w:rsidR="00DD5905" w:rsidRPr="00336D0F" w:rsidRDefault="00DD5905" w:rsidP="00DD5905">
      <w:pPr>
        <w:rPr>
          <w:sz w:val="28"/>
          <w:szCs w:val="28"/>
        </w:rPr>
      </w:pPr>
    </w:p>
    <w:p w:rsidR="00DD5905" w:rsidRPr="003370C2" w:rsidRDefault="00DD5905" w:rsidP="00DD590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3370C2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ополнительный</w:t>
      </w:r>
      <w:r w:rsidRPr="003370C2">
        <w:rPr>
          <w:spacing w:val="-1"/>
          <w:sz w:val="28"/>
          <w:szCs w:val="28"/>
        </w:rPr>
        <w:t xml:space="preserve"> оплачиваемый отпуск в каникулярное время по представлению </w:t>
      </w:r>
      <w:r w:rsidRPr="003370C2">
        <w:rPr>
          <w:sz w:val="28"/>
          <w:szCs w:val="28"/>
        </w:rPr>
        <w:t>руководителя учреждения предоставляется в следующих случаях:</w:t>
      </w:r>
    </w:p>
    <w:p w:rsidR="00DD5905" w:rsidRDefault="00DD5905" w:rsidP="00DD5905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370C2">
        <w:rPr>
          <w:sz w:val="28"/>
          <w:szCs w:val="28"/>
        </w:rPr>
        <w:lastRenderedPageBreak/>
        <w:t>при работе без больничных листов - от 2 до 5 дней;</w:t>
      </w:r>
    </w:p>
    <w:p w:rsidR="00DD5905" w:rsidRDefault="00DD5905" w:rsidP="00DD5905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370C2">
        <w:rPr>
          <w:sz w:val="28"/>
          <w:szCs w:val="28"/>
        </w:rPr>
        <w:t>председателям первичных профсоюзных организаций - до 9 дней;</w:t>
      </w:r>
    </w:p>
    <w:p w:rsidR="00DD5905" w:rsidRDefault="00DD5905" w:rsidP="00DD5905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370C2">
        <w:rPr>
          <w:sz w:val="28"/>
          <w:szCs w:val="28"/>
        </w:rPr>
        <w:t>руководителям районных методических объединений - до 4 дней;</w:t>
      </w:r>
    </w:p>
    <w:p w:rsidR="00DD5905" w:rsidRPr="003370C2" w:rsidRDefault="00DD5905" w:rsidP="00DD5905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370C2">
        <w:rPr>
          <w:sz w:val="28"/>
          <w:szCs w:val="28"/>
        </w:rPr>
        <w:t>за другую общественную работу - до 4 дней,</w:t>
      </w:r>
    </w:p>
    <w:p w:rsidR="00DD5905" w:rsidRPr="003370C2" w:rsidRDefault="00DD5905" w:rsidP="00DD590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370C2">
        <w:rPr>
          <w:sz w:val="28"/>
          <w:szCs w:val="28"/>
        </w:rPr>
        <w:t xml:space="preserve"> 1 сентября считать нерабочим оплачиваемым днём для работников, дети которых поступают в первый класс.                                                                                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3370C2">
        <w:rPr>
          <w:sz w:val="28"/>
          <w:szCs w:val="28"/>
        </w:rPr>
        <w:t xml:space="preserve"> производить доплату председателям первичных профсоюзных организаций до 20% должностного оклада при наличии 60% и более членов профсоюза от общей  </w:t>
      </w:r>
      <w:proofErr w:type="gramStart"/>
      <w:r w:rsidRPr="003370C2">
        <w:rPr>
          <w:sz w:val="28"/>
          <w:szCs w:val="28"/>
        </w:rPr>
        <w:t>численности</w:t>
      </w:r>
      <w:proofErr w:type="gramEnd"/>
      <w:r w:rsidRPr="003370C2">
        <w:rPr>
          <w:sz w:val="28"/>
          <w:szCs w:val="28"/>
        </w:rPr>
        <w:t xml:space="preserve"> работающих в образовательном </w:t>
      </w:r>
      <w:r>
        <w:rPr>
          <w:sz w:val="28"/>
          <w:szCs w:val="28"/>
        </w:rPr>
        <w:t>учреждении.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меры социальной поддержки отражены в коллективных договорах образовательных учреждений.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Социальное партнёрство – не только взаимные требования, но и взаимная ответственность. Вопросы выполнения Соглашения и коллективных договоров стоят на контроле райкома профсоюза. Как было сказано выше, на Пленуме РК профсоюза рассматривался вопрос по выполнению территориального Соглашения.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 году на первую и высшую категорию было аттестовано 150 педагогических работника, из них 43 члена профсоюза по упрощённой форме: 21 педагог - на высшую, 22 – на первую категории.</w:t>
      </w:r>
      <w:proofErr w:type="gramEnd"/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районе предоставляются меры социальной поддержки педагогическим работникам. В соответствии с Распоряжением Правительства Российской Федерации от 26.12.2012 г. № 2190-р «Об утверждении </w:t>
      </w:r>
      <w:proofErr w:type="gramStart"/>
      <w:r>
        <w:rPr>
          <w:sz w:val="28"/>
          <w:szCs w:val="28"/>
        </w:rPr>
        <w:t>Программы поэтапного совершенствования системы оплаты труда</w:t>
      </w:r>
      <w:proofErr w:type="gramEnd"/>
      <w:r>
        <w:rPr>
          <w:sz w:val="28"/>
          <w:szCs w:val="28"/>
        </w:rPr>
        <w:t xml:space="preserve"> в государственных (муниципальных) учреждениях на 2012-2018 годы» в целях поддержки и стимулирования молодых педагогов, Постановлением администрации Конаковского района № 130 от  01.04.2016 г. утверждено Положение о молодом специалисте – работнике муниципального образовательного учреждения. В этом Положении предусмотрена выплата надбавки молодому специалисту в размере 50% от должностного оклада. В Положении определён Статус молодого специалиста, его права и обязанности, обязанности работодателя, организация и руководство работой с молодым специалистом.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2017 году все педагогические работники сельской местности и посёлков городского типа пользовались компенсацией по оплате ЖКХ.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Правозащитная деятельность.</w:t>
      </w:r>
    </w:p>
    <w:p w:rsidR="00DD5905" w:rsidRDefault="00DD5905" w:rsidP="00DD5905">
      <w:pPr>
        <w:shd w:val="clear" w:color="auto" w:fill="FFFFFF"/>
        <w:jc w:val="both"/>
        <w:rPr>
          <w:b/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Правозащитную работу в 2017 году осуществляли председатель райкома профсоюза и председатели первичных профсоюзных организаций. Основная работа была направлена на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законодательства, на защиту трудовых и гражданских прав членов профсоюз, охрану труда работников образования.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отчётный период было проведено 9 проверок образовательных организаций. Вопросы проверок определялись исходя из жалоб и заявлений членов профсоюза и плана работы Обкома профсоюза. </w:t>
      </w:r>
      <w:proofErr w:type="gramStart"/>
      <w:r>
        <w:rPr>
          <w:sz w:val="28"/>
          <w:szCs w:val="28"/>
        </w:rPr>
        <w:t xml:space="preserve">Они касались заключения трудовых договоров, рабочего времени и времени отдыха (средняя школа № 3 п. Редкино), труда женщин сельской местности (детский сад д. </w:t>
      </w:r>
      <w:proofErr w:type="spellStart"/>
      <w:r>
        <w:rPr>
          <w:sz w:val="28"/>
          <w:szCs w:val="28"/>
        </w:rPr>
        <w:t>Мокшино</w:t>
      </w:r>
      <w:proofErr w:type="spellEnd"/>
      <w:r>
        <w:rPr>
          <w:sz w:val="28"/>
          <w:szCs w:val="28"/>
        </w:rPr>
        <w:t xml:space="preserve">), оплаты труда (средняя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. Конаково), ведение трудовых книжек (детские сады № 1и № 2, средние школы № 1 и № 2 п. Новозавидовский, ДЮЦ Конаковского района), охраны труда (детский сад и средняя школа д. </w:t>
      </w:r>
      <w:proofErr w:type="spellStart"/>
      <w:r>
        <w:rPr>
          <w:sz w:val="28"/>
          <w:szCs w:val="28"/>
        </w:rPr>
        <w:t>Мокшино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проверок выявлялись нарушения, которые заключались  в следующем: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дополнительных соглашений к трудовым договорам;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содержания трудовых договоров установленным требованиям;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 заполнении трудовых книжек;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сокращений при внесении записей в трудовую книжку;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заполнении вкладышей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Нарушения, выявленные в ходе проверок, были устранены в полном объёме. 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Инспектором Центрального Совета профсоюза была проведена комплексная проверка по охране труда в средней школе и детском саду д. </w:t>
      </w:r>
      <w:proofErr w:type="spellStart"/>
      <w:r>
        <w:rPr>
          <w:sz w:val="28"/>
          <w:szCs w:val="28"/>
        </w:rPr>
        <w:t>Мокшино</w:t>
      </w:r>
      <w:proofErr w:type="spellEnd"/>
      <w:r>
        <w:rPr>
          <w:sz w:val="28"/>
          <w:szCs w:val="28"/>
        </w:rPr>
        <w:t xml:space="preserve">. В результате проверки существенных замечаний не зафиксировано. За что искренняя благодарность директору школы </w:t>
      </w:r>
      <w:proofErr w:type="spellStart"/>
      <w:r>
        <w:rPr>
          <w:sz w:val="28"/>
          <w:szCs w:val="28"/>
        </w:rPr>
        <w:t>Авдяковой</w:t>
      </w:r>
      <w:proofErr w:type="spellEnd"/>
      <w:r>
        <w:rPr>
          <w:sz w:val="28"/>
          <w:szCs w:val="28"/>
        </w:rPr>
        <w:t xml:space="preserve"> Т.А., председателю ППО школы Тихоновой Е.В., заведующей детским садом Катышевой С.В. и председателю ППО детского сада </w:t>
      </w:r>
      <w:proofErr w:type="spellStart"/>
      <w:r>
        <w:rPr>
          <w:sz w:val="28"/>
          <w:szCs w:val="28"/>
        </w:rPr>
        <w:t>Недвигиной</w:t>
      </w:r>
      <w:proofErr w:type="spellEnd"/>
      <w:r>
        <w:rPr>
          <w:sz w:val="28"/>
          <w:szCs w:val="28"/>
        </w:rPr>
        <w:t xml:space="preserve"> С.В. за добросовестное исполнение своих обязанностей.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РК профсоюза совместно с правовым инспектором </w:t>
      </w:r>
      <w:proofErr w:type="gramStart"/>
      <w:r>
        <w:rPr>
          <w:sz w:val="28"/>
          <w:szCs w:val="28"/>
        </w:rPr>
        <w:t>труда Тверского обкома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Иванов А.В. была оказана правовая помощь 17 членам профсоюза. 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обращения рассматривались в порядки и сроки, предусмотренные действующим законодательством, а они касались досрочного назначения пенсии по старости в связи с педагогической деятельностью, эффективного контракта, сохранения квалификационной категории при переходе на другую работу и др.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повышения правовой грамотности председателей первичных профсоюзных организаций велось ознакомление с новыми нормативными документами. 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работа. </w:t>
      </w:r>
    </w:p>
    <w:p w:rsidR="00DD5905" w:rsidRDefault="00DD5905" w:rsidP="00DD5905">
      <w:pPr>
        <w:ind w:firstLine="567"/>
        <w:rPr>
          <w:b/>
          <w:i/>
          <w:sz w:val="28"/>
          <w:szCs w:val="28"/>
        </w:rPr>
      </w:pPr>
    </w:p>
    <w:p w:rsidR="00DD5905" w:rsidRDefault="00DD5905" w:rsidP="00DD5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работа в Профсоюзе является одним из основополагающих факторов эффективной деятельности профсоюзных организаций различных уровней, в том числе первичных, и инструментом, обеспечивающим организационное единство Профсоюза. В современных условиях профсоюзу недостаточно добросовестно и в полном объёме выполнять свои уставные задачи. Профсоюзная организация, добровольно объединяя членов, должна эффективно функционировать, обязана всеми доступными ей средствами постоянно бороться за </w:t>
      </w:r>
      <w:r>
        <w:rPr>
          <w:sz w:val="28"/>
          <w:szCs w:val="28"/>
        </w:rPr>
        <w:lastRenderedPageBreak/>
        <w:t>сохранение численности и финансовую устойчивость организации. Необходимо, чтобы дела и заботы профсоюза стали известны и близки всем членам профсоюзной организации, которые могли бы иметь реальную возможность участвовать в работе Профсоюза. Поэтому профсоюзная организация должна иметь собственную информационную политику и её реализация становится главным условием существования.</w:t>
      </w:r>
    </w:p>
    <w:p w:rsidR="00DD5905" w:rsidRDefault="00DD5905" w:rsidP="00DD590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Конаковская</w:t>
      </w:r>
      <w:proofErr w:type="spellEnd"/>
      <w:r>
        <w:rPr>
          <w:sz w:val="28"/>
          <w:szCs w:val="28"/>
        </w:rPr>
        <w:t xml:space="preserve"> районная организация профсоюза работников образования использовала в своей работе различные формы и методы передачи информации:</w:t>
      </w:r>
    </w:p>
    <w:p w:rsidR="00DD5905" w:rsidRDefault="00DD5905" w:rsidP="00DD5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Профсоюзные собрания;  </w:t>
      </w:r>
    </w:p>
    <w:p w:rsidR="00DD5905" w:rsidRDefault="00DD5905" w:rsidP="00DD5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Встречи с членами профсоюза;  </w:t>
      </w:r>
    </w:p>
    <w:p w:rsidR="00DD5905" w:rsidRDefault="00DD5905" w:rsidP="00DD5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Настенные и стендовые издания; </w:t>
      </w:r>
    </w:p>
    <w:p w:rsidR="00DD5905" w:rsidRDefault="00DD5905" w:rsidP="00DD5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СМИ, в т.ч. газета «Заря»;  </w:t>
      </w:r>
    </w:p>
    <w:p w:rsidR="00DD5905" w:rsidRDefault="00DD5905" w:rsidP="00DD5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Страничка на сайте Управления образования администрации Конаковского района;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Электронная почта.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Впервые в 2017 году был проведён районный смотр-конкурс информационной работы. Работы победителей районного конкурса были направлены в область, где так же заняли призовые места: </w:t>
      </w:r>
    </w:p>
    <w:p w:rsidR="00DD5905" w:rsidRDefault="00DD5905" w:rsidP="00DD59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номинации «Лучший информационный стенд» первое место присуждено ППО МБДОУ детскому саду № </w:t>
      </w:r>
      <w:smartTag w:uri="urn:schemas-microsoft-com:office:smarttags" w:element="metricconverter">
        <w:smartTagPr>
          <w:attr w:name="ProductID" w:val="10 г"/>
        </w:smartTagPr>
        <w:r>
          <w:rPr>
            <w:sz w:val="28"/>
            <w:szCs w:val="28"/>
          </w:rPr>
          <w:t>10 г</w:t>
        </w:r>
      </w:smartTag>
      <w:r>
        <w:rPr>
          <w:sz w:val="28"/>
          <w:szCs w:val="28"/>
        </w:rPr>
        <w:t xml:space="preserve">. Конаково (председатель профкома Завадская Елена Вячеславовна); </w:t>
      </w:r>
    </w:p>
    <w:p w:rsidR="00DD5905" w:rsidRDefault="00DD5905" w:rsidP="00DD59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номинации «Лучший интернет-ресурс» первое место присуждено ППО МБДОУ детского сада № 1 п. Радченко (председатель профкома </w:t>
      </w:r>
      <w:proofErr w:type="spellStart"/>
      <w:r>
        <w:rPr>
          <w:sz w:val="28"/>
          <w:szCs w:val="28"/>
        </w:rPr>
        <w:t>Шаркалова</w:t>
      </w:r>
      <w:proofErr w:type="spellEnd"/>
      <w:r>
        <w:rPr>
          <w:sz w:val="28"/>
          <w:szCs w:val="28"/>
        </w:rPr>
        <w:t xml:space="preserve"> Светлана Анатольевна);</w:t>
      </w:r>
    </w:p>
    <w:p w:rsidR="00DD5905" w:rsidRDefault="00DD5905" w:rsidP="00DD59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номинации «Агитационная продукция» третье место присуждено ППО МБОУ гимназии № </w:t>
      </w:r>
      <w:smartTag w:uri="urn:schemas-microsoft-com:office:smarttags" w:element="metricconverter">
        <w:smartTagPr>
          <w:attr w:name="ProductID" w:val="5 г"/>
        </w:smartTagPr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>. Конаково (председатель профкома Леонтьева Ольга Владимировна);</w:t>
      </w:r>
    </w:p>
    <w:p w:rsidR="00DD5905" w:rsidRDefault="00DD5905" w:rsidP="00DD5905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Все призёры смотра-конкурса награждены дипломами и денежными премиями.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Благодарственным письмом и денежным вознаграждением за участие в смотре конкурсе отмечена ППО МБДОУ детского сада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8"/>
            <w:szCs w:val="28"/>
          </w:rPr>
          <w:t>3 г</w:t>
        </w:r>
      </w:smartTag>
      <w:r>
        <w:rPr>
          <w:sz w:val="28"/>
          <w:szCs w:val="28"/>
        </w:rPr>
        <w:t>. Конаково (председатель профкома Шибалова Надежда Анатольевна</w:t>
      </w:r>
      <w:proofErr w:type="gramEnd"/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Организация и проведение конкурсов, награждение профактива.</w:t>
      </w:r>
    </w:p>
    <w:p w:rsidR="00DD5905" w:rsidRPr="00B46FCF" w:rsidRDefault="00DD5905" w:rsidP="00DD5905">
      <w:pPr>
        <w:shd w:val="clear" w:color="auto" w:fill="FFFFFF"/>
        <w:jc w:val="both"/>
        <w:rPr>
          <w:b/>
          <w:sz w:val="28"/>
          <w:szCs w:val="28"/>
        </w:rPr>
      </w:pPr>
    </w:p>
    <w:p w:rsidR="00DD5905" w:rsidRDefault="00DD5905" w:rsidP="00DD5905">
      <w:pPr>
        <w:pStyle w:val="a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профсоюзного членства - это комплексная система мер, форм и методов работы, способствующих сохранению и росту профсоюзных рядов, укреплению профсоюзных структур, повышению авторитета и влияния профсоюзных организаций в трудовых коллективах. Материальная и моральная поддержка активных членов первичных профсоюзных организаций способствует повышению авторитета профсоюза в трудовых коллективах. Грамотами райкома профсоюза награждено 16 человек, грамотами обкома профсоюза – 2 человека.</w:t>
      </w:r>
    </w:p>
    <w:p w:rsidR="00DD5905" w:rsidRDefault="00DD5905" w:rsidP="00DD5905">
      <w:pPr>
        <w:pStyle w:val="a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активе райкома профсоюза, первичных профсоюзных организаций поздравления и поощрения коллег в связи с приятными событиями в их жизни. Совместное проведение профессиональных праздников, юбилейных дат </w:t>
      </w:r>
      <w:r>
        <w:rPr>
          <w:color w:val="000000"/>
          <w:sz w:val="28"/>
          <w:szCs w:val="28"/>
        </w:rPr>
        <w:lastRenderedPageBreak/>
        <w:t xml:space="preserve">учреждений образования. На культурно массовую работу в 2017 году израсходовано более 64750 рублей. </w:t>
      </w:r>
    </w:p>
    <w:p w:rsidR="00DD5905" w:rsidRDefault="00DD5905" w:rsidP="00DD5905">
      <w:pPr>
        <w:pStyle w:val="a9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Профсоюз является соучредителем проводимых в районе конкурсов педагогического мастерства «Учитель года», «Воспитатель года». Члены профсоюза принимают в них самое активное участие. В целях популяризации Профсоюза все участники конкурса, не зависимо от того являются они членами профсоюза или нет, получают от райкома профсоюза подарки.  На эти цели в 2017 году было направлено 39900 рублей.   </w:t>
      </w:r>
    </w:p>
    <w:p w:rsidR="00DD5905" w:rsidRDefault="00DD5905" w:rsidP="00DD5905">
      <w:pPr>
        <w:pStyle w:val="a9"/>
        <w:ind w:firstLine="720"/>
        <w:jc w:val="both"/>
        <w:rPr>
          <w:color w:val="000000"/>
          <w:sz w:val="28"/>
          <w:szCs w:val="28"/>
        </w:rPr>
      </w:pPr>
    </w:p>
    <w:p w:rsidR="00DD5905" w:rsidRDefault="00DD5905" w:rsidP="00DD5905">
      <w:pPr>
        <w:pStyle w:val="a9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Заключение.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районной организации в 2017 году в целом способствовала: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увеличению численности членов профсоюза;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углублению и расширению социального партнёрства, направленного на совместную реализацию единой муниципальной политики в сфере образования;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уровня социальных и трудовых гарантий работников образовательных организаций;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улучшению организации работы по охране труда;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информированию общественности о результатах деятельности районной организации профсоюза по защите социально-экономических прав и гарантий работников образования.</w:t>
      </w:r>
    </w:p>
    <w:p w:rsidR="00DD5905" w:rsidRPr="004E7FC7" w:rsidRDefault="00DD5905" w:rsidP="00DD59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в 2017 году деятельность районной организации профсоюза охватывала практически все направления, предусмотренные Уставом Общероссийского профсоюза образования.  </w:t>
      </w:r>
    </w:p>
    <w:p w:rsidR="00DD5905" w:rsidRDefault="00DD5905" w:rsidP="00DD5905">
      <w:pPr>
        <w:shd w:val="clear" w:color="auto" w:fill="FFFFFF"/>
        <w:jc w:val="both"/>
        <w:rPr>
          <w:sz w:val="28"/>
          <w:szCs w:val="28"/>
        </w:rPr>
      </w:pPr>
    </w:p>
    <w:p w:rsidR="00DD5905" w:rsidRDefault="00DD5905" w:rsidP="00DD5905">
      <w:pPr>
        <w:pStyle w:val="12"/>
        <w:tabs>
          <w:tab w:val="left" w:pos="202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2058">
        <w:rPr>
          <w:rFonts w:ascii="Times New Roman" w:hAnsi="Times New Roman"/>
          <w:sz w:val="28"/>
          <w:szCs w:val="28"/>
        </w:rPr>
        <w:t xml:space="preserve">т своего имени хотелось бы </w:t>
      </w:r>
      <w:r w:rsidRPr="00150F6A">
        <w:rPr>
          <w:rFonts w:ascii="Times New Roman" w:hAnsi="Times New Roman"/>
          <w:b/>
          <w:sz w:val="28"/>
          <w:szCs w:val="28"/>
        </w:rPr>
        <w:t>поблагодарить</w:t>
      </w:r>
      <w:r w:rsidRPr="00282058">
        <w:rPr>
          <w:rFonts w:ascii="Times New Roman" w:hAnsi="Times New Roman"/>
          <w:sz w:val="28"/>
          <w:szCs w:val="28"/>
        </w:rPr>
        <w:t xml:space="preserve"> всех </w:t>
      </w:r>
      <w:r>
        <w:rPr>
          <w:rFonts w:ascii="Times New Roman" w:hAnsi="Times New Roman"/>
          <w:sz w:val="28"/>
          <w:szCs w:val="28"/>
        </w:rPr>
        <w:t>председателей</w:t>
      </w:r>
      <w:r w:rsidRPr="00282058">
        <w:rPr>
          <w:rFonts w:ascii="Times New Roman" w:hAnsi="Times New Roman"/>
          <w:sz w:val="28"/>
          <w:szCs w:val="28"/>
        </w:rPr>
        <w:t xml:space="preserve"> и членов наш</w:t>
      </w:r>
      <w:r>
        <w:rPr>
          <w:rFonts w:ascii="Times New Roman" w:hAnsi="Times New Roman"/>
          <w:sz w:val="28"/>
          <w:szCs w:val="28"/>
        </w:rPr>
        <w:t>их</w:t>
      </w:r>
      <w:r w:rsidRPr="00282058">
        <w:rPr>
          <w:rFonts w:ascii="Times New Roman" w:hAnsi="Times New Roman"/>
          <w:sz w:val="28"/>
          <w:szCs w:val="28"/>
        </w:rPr>
        <w:t xml:space="preserve"> первичн</w:t>
      </w:r>
      <w:r>
        <w:rPr>
          <w:rFonts w:ascii="Times New Roman" w:hAnsi="Times New Roman"/>
          <w:sz w:val="28"/>
          <w:szCs w:val="28"/>
        </w:rPr>
        <w:t>ых</w:t>
      </w:r>
      <w:r w:rsidRPr="00282058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ых организаций</w:t>
      </w:r>
      <w:r w:rsidRPr="00282058">
        <w:rPr>
          <w:rFonts w:ascii="Times New Roman" w:hAnsi="Times New Roman"/>
          <w:sz w:val="28"/>
          <w:szCs w:val="28"/>
        </w:rPr>
        <w:t xml:space="preserve"> за помощь и активное участие в работе </w:t>
      </w:r>
      <w:proofErr w:type="spellStart"/>
      <w:r>
        <w:rPr>
          <w:rFonts w:ascii="Times New Roman" w:hAnsi="Times New Roman"/>
          <w:sz w:val="28"/>
          <w:szCs w:val="28"/>
        </w:rPr>
        <w:t>Конаковской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профсоюзной организации</w:t>
      </w:r>
      <w:r w:rsidRPr="00282058">
        <w:rPr>
          <w:rFonts w:ascii="Times New Roman" w:hAnsi="Times New Roman"/>
          <w:sz w:val="28"/>
          <w:szCs w:val="28"/>
        </w:rPr>
        <w:t xml:space="preserve">. </w:t>
      </w:r>
    </w:p>
    <w:p w:rsidR="00DD5905" w:rsidRDefault="00DD5905" w:rsidP="00DD5905">
      <w:pPr>
        <w:pStyle w:val="12"/>
        <w:tabs>
          <w:tab w:val="left" w:pos="202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0F6A">
        <w:rPr>
          <w:rFonts w:ascii="Times New Roman" w:hAnsi="Times New Roman"/>
          <w:b/>
          <w:sz w:val="28"/>
          <w:szCs w:val="28"/>
        </w:rPr>
        <w:t>Особую благодарность</w:t>
      </w:r>
      <w:r>
        <w:rPr>
          <w:rFonts w:ascii="Times New Roman" w:hAnsi="Times New Roman"/>
          <w:sz w:val="28"/>
          <w:szCs w:val="28"/>
        </w:rPr>
        <w:t xml:space="preserve"> Конаковский райком профсоюза работников народного образования и наукивыражает начальнику управления  образования администрации Конаковского района, всем директорам и </w:t>
      </w:r>
      <w:proofErr w:type="gramStart"/>
      <w:r>
        <w:rPr>
          <w:rFonts w:ascii="Times New Roman" w:hAnsi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учреждений Конаковского района </w:t>
      </w:r>
      <w:r w:rsidRPr="00282058">
        <w:rPr>
          <w:rFonts w:ascii="Times New Roman" w:hAnsi="Times New Roman"/>
          <w:sz w:val="28"/>
          <w:szCs w:val="28"/>
        </w:rPr>
        <w:t>за сотрудничество и помощь в работе профсоюзной организации.</w:t>
      </w:r>
    </w:p>
    <w:p w:rsidR="001E5F6B" w:rsidRDefault="001E5F6B" w:rsidP="001E5F6B">
      <w:pPr>
        <w:pStyle w:val="12"/>
        <w:tabs>
          <w:tab w:val="left" w:pos="2025"/>
        </w:tabs>
        <w:ind w:left="0"/>
        <w:rPr>
          <w:rFonts w:ascii="Times New Roman" w:hAnsi="Times New Roman"/>
          <w:sz w:val="28"/>
          <w:szCs w:val="28"/>
        </w:rPr>
      </w:pPr>
    </w:p>
    <w:p w:rsidR="00DD5905" w:rsidRDefault="00DD5905" w:rsidP="001E5F6B">
      <w:pPr>
        <w:pStyle w:val="12"/>
        <w:tabs>
          <w:tab w:val="left" w:pos="202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E5F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Конаковского </w:t>
      </w:r>
      <w:r w:rsidR="001E5F6B">
        <w:rPr>
          <w:rFonts w:ascii="Times New Roman" w:hAnsi="Times New Roman"/>
          <w:sz w:val="28"/>
          <w:szCs w:val="28"/>
        </w:rPr>
        <w:t xml:space="preserve"> РК профсоюза</w:t>
      </w:r>
      <w:r w:rsidR="001E5F6B">
        <w:rPr>
          <w:rFonts w:ascii="Times New Roman" w:hAnsi="Times New Roman"/>
          <w:sz w:val="28"/>
          <w:szCs w:val="28"/>
        </w:rPr>
        <w:tab/>
      </w:r>
      <w:r w:rsidR="001E5F6B">
        <w:rPr>
          <w:rFonts w:ascii="Times New Roman" w:hAnsi="Times New Roman"/>
          <w:sz w:val="28"/>
          <w:szCs w:val="28"/>
        </w:rPr>
        <w:tab/>
      </w:r>
      <w:r w:rsidR="001E5F6B">
        <w:rPr>
          <w:rFonts w:ascii="Times New Roman" w:hAnsi="Times New Roman"/>
          <w:sz w:val="28"/>
          <w:szCs w:val="28"/>
        </w:rPr>
        <w:tab/>
      </w:r>
      <w:r w:rsidR="001E5F6B">
        <w:rPr>
          <w:rFonts w:ascii="Times New Roman" w:hAnsi="Times New Roman"/>
          <w:sz w:val="28"/>
          <w:szCs w:val="28"/>
        </w:rPr>
        <w:tab/>
      </w:r>
      <w:r w:rsidR="001E5F6B">
        <w:rPr>
          <w:rFonts w:ascii="Times New Roman" w:hAnsi="Times New Roman"/>
          <w:sz w:val="28"/>
          <w:szCs w:val="28"/>
        </w:rPr>
        <w:tab/>
      </w:r>
      <w:r w:rsidR="001E5F6B">
        <w:rPr>
          <w:rFonts w:ascii="Times New Roman" w:hAnsi="Times New Roman"/>
          <w:sz w:val="28"/>
          <w:szCs w:val="28"/>
        </w:rPr>
        <w:tab/>
      </w:r>
      <w:r w:rsidR="001E5F6B">
        <w:rPr>
          <w:rFonts w:ascii="Times New Roman" w:hAnsi="Times New Roman"/>
          <w:sz w:val="28"/>
          <w:szCs w:val="28"/>
        </w:rPr>
        <w:tab/>
        <w:t>В.А.Колпаков.</w:t>
      </w:r>
      <w:r w:rsidR="001E5F6B">
        <w:rPr>
          <w:rFonts w:ascii="Times New Roman" w:hAnsi="Times New Roman"/>
          <w:sz w:val="28"/>
          <w:szCs w:val="28"/>
        </w:rPr>
        <w:tab/>
      </w:r>
      <w:r w:rsidR="001E5F6B">
        <w:rPr>
          <w:rFonts w:ascii="Times New Roman" w:hAnsi="Times New Roman"/>
          <w:sz w:val="28"/>
          <w:szCs w:val="28"/>
        </w:rPr>
        <w:tab/>
      </w:r>
    </w:p>
    <w:p w:rsidR="00DD5905" w:rsidRDefault="00DD5905" w:rsidP="00DD5905">
      <w:pPr>
        <w:pStyle w:val="12"/>
        <w:tabs>
          <w:tab w:val="left" w:pos="202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52C43" w:rsidRDefault="00652C43">
      <w:pPr>
        <w:rPr>
          <w:b/>
          <w:sz w:val="28"/>
          <w:szCs w:val="28"/>
        </w:rPr>
      </w:pPr>
    </w:p>
    <w:p w:rsidR="00C23083" w:rsidRPr="00AF5BD9" w:rsidRDefault="00C23083" w:rsidP="00E3452E">
      <w:pPr>
        <w:rPr>
          <w:b/>
          <w:sz w:val="24"/>
          <w:szCs w:val="24"/>
        </w:rPr>
      </w:pPr>
    </w:p>
    <w:sectPr w:rsidR="00C23083" w:rsidRPr="00AF5BD9" w:rsidSect="00C90D3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AAD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7A5954"/>
    <w:multiLevelType w:val="hybridMultilevel"/>
    <w:tmpl w:val="EF8EBA92"/>
    <w:lvl w:ilvl="0" w:tplc="64FC871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14EC4"/>
    <w:multiLevelType w:val="hybridMultilevel"/>
    <w:tmpl w:val="41CE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75E"/>
    <w:multiLevelType w:val="hybridMultilevel"/>
    <w:tmpl w:val="E01A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3E53"/>
    <w:rsid w:val="0001116A"/>
    <w:rsid w:val="00026BAF"/>
    <w:rsid w:val="00043CD3"/>
    <w:rsid w:val="000512FB"/>
    <w:rsid w:val="00063D43"/>
    <w:rsid w:val="00086E62"/>
    <w:rsid w:val="00087CFD"/>
    <w:rsid w:val="000A3675"/>
    <w:rsid w:val="000A58B5"/>
    <w:rsid w:val="000C014F"/>
    <w:rsid w:val="000D185F"/>
    <w:rsid w:val="000D62AD"/>
    <w:rsid w:val="000E761D"/>
    <w:rsid w:val="000F5243"/>
    <w:rsid w:val="00116716"/>
    <w:rsid w:val="00126FB1"/>
    <w:rsid w:val="001317C4"/>
    <w:rsid w:val="0014494B"/>
    <w:rsid w:val="0015020B"/>
    <w:rsid w:val="00150BD1"/>
    <w:rsid w:val="001616FA"/>
    <w:rsid w:val="00173CFF"/>
    <w:rsid w:val="00175FD5"/>
    <w:rsid w:val="001A3BCD"/>
    <w:rsid w:val="001A7C25"/>
    <w:rsid w:val="001C4158"/>
    <w:rsid w:val="001C47D2"/>
    <w:rsid w:val="001E5F6B"/>
    <w:rsid w:val="001F1BCD"/>
    <w:rsid w:val="00211241"/>
    <w:rsid w:val="002151AB"/>
    <w:rsid w:val="00220B44"/>
    <w:rsid w:val="00226CA4"/>
    <w:rsid w:val="00227B43"/>
    <w:rsid w:val="002333C1"/>
    <w:rsid w:val="00250EDC"/>
    <w:rsid w:val="00276B0B"/>
    <w:rsid w:val="002920CC"/>
    <w:rsid w:val="002A6121"/>
    <w:rsid w:val="002B44CC"/>
    <w:rsid w:val="002C00F5"/>
    <w:rsid w:val="002D154B"/>
    <w:rsid w:val="002E3CED"/>
    <w:rsid w:val="002E4AE4"/>
    <w:rsid w:val="002E7606"/>
    <w:rsid w:val="002F4BB5"/>
    <w:rsid w:val="002F4EBB"/>
    <w:rsid w:val="002F6DB5"/>
    <w:rsid w:val="00302E9F"/>
    <w:rsid w:val="0030369A"/>
    <w:rsid w:val="0030664E"/>
    <w:rsid w:val="00311F76"/>
    <w:rsid w:val="00325BA8"/>
    <w:rsid w:val="00330AD7"/>
    <w:rsid w:val="00354377"/>
    <w:rsid w:val="003D2F36"/>
    <w:rsid w:val="003D4033"/>
    <w:rsid w:val="003E351A"/>
    <w:rsid w:val="003F04AA"/>
    <w:rsid w:val="003F6CD7"/>
    <w:rsid w:val="00407548"/>
    <w:rsid w:val="00431FF3"/>
    <w:rsid w:val="00441DCA"/>
    <w:rsid w:val="00483904"/>
    <w:rsid w:val="00484B4C"/>
    <w:rsid w:val="004B0DDE"/>
    <w:rsid w:val="004D4AF2"/>
    <w:rsid w:val="004E3E53"/>
    <w:rsid w:val="004E4FF2"/>
    <w:rsid w:val="00507BBD"/>
    <w:rsid w:val="0051586A"/>
    <w:rsid w:val="00531935"/>
    <w:rsid w:val="00535B96"/>
    <w:rsid w:val="005453A9"/>
    <w:rsid w:val="005575E2"/>
    <w:rsid w:val="00566344"/>
    <w:rsid w:val="00567377"/>
    <w:rsid w:val="00567616"/>
    <w:rsid w:val="00571DD6"/>
    <w:rsid w:val="00580007"/>
    <w:rsid w:val="005910B6"/>
    <w:rsid w:val="005C3EBB"/>
    <w:rsid w:val="005D3AA5"/>
    <w:rsid w:val="005E623C"/>
    <w:rsid w:val="005E758A"/>
    <w:rsid w:val="005F339A"/>
    <w:rsid w:val="006405C3"/>
    <w:rsid w:val="0064087B"/>
    <w:rsid w:val="00652C43"/>
    <w:rsid w:val="00666D2C"/>
    <w:rsid w:val="00675222"/>
    <w:rsid w:val="00680EFA"/>
    <w:rsid w:val="0068599D"/>
    <w:rsid w:val="00694DDA"/>
    <w:rsid w:val="006C54AC"/>
    <w:rsid w:val="006E1B33"/>
    <w:rsid w:val="006E3F6F"/>
    <w:rsid w:val="00710833"/>
    <w:rsid w:val="007126DC"/>
    <w:rsid w:val="0073607F"/>
    <w:rsid w:val="00737EC4"/>
    <w:rsid w:val="00741C36"/>
    <w:rsid w:val="00777FA8"/>
    <w:rsid w:val="00780CA0"/>
    <w:rsid w:val="007A0790"/>
    <w:rsid w:val="007A5EBF"/>
    <w:rsid w:val="007A6F47"/>
    <w:rsid w:val="007B3EA3"/>
    <w:rsid w:val="007C14B3"/>
    <w:rsid w:val="007C2B33"/>
    <w:rsid w:val="007C6F8E"/>
    <w:rsid w:val="007D04E1"/>
    <w:rsid w:val="007D2B7A"/>
    <w:rsid w:val="00822E8B"/>
    <w:rsid w:val="00825695"/>
    <w:rsid w:val="00872523"/>
    <w:rsid w:val="00885406"/>
    <w:rsid w:val="008875CA"/>
    <w:rsid w:val="008915E3"/>
    <w:rsid w:val="00895933"/>
    <w:rsid w:val="00897466"/>
    <w:rsid w:val="008B2CCC"/>
    <w:rsid w:val="008B2CDC"/>
    <w:rsid w:val="008C2962"/>
    <w:rsid w:val="008D4B09"/>
    <w:rsid w:val="008E0811"/>
    <w:rsid w:val="00914AD4"/>
    <w:rsid w:val="009160ED"/>
    <w:rsid w:val="009311C1"/>
    <w:rsid w:val="00960E6D"/>
    <w:rsid w:val="00970B94"/>
    <w:rsid w:val="00992328"/>
    <w:rsid w:val="009A6756"/>
    <w:rsid w:val="009C11DC"/>
    <w:rsid w:val="009C4207"/>
    <w:rsid w:val="009D2AB4"/>
    <w:rsid w:val="009E06BB"/>
    <w:rsid w:val="009E6E30"/>
    <w:rsid w:val="00A0260B"/>
    <w:rsid w:val="00A54F72"/>
    <w:rsid w:val="00A8218B"/>
    <w:rsid w:val="00A85A08"/>
    <w:rsid w:val="00AA18F9"/>
    <w:rsid w:val="00AA5360"/>
    <w:rsid w:val="00AA74DC"/>
    <w:rsid w:val="00AE7C42"/>
    <w:rsid w:val="00AF5BD9"/>
    <w:rsid w:val="00B109F6"/>
    <w:rsid w:val="00B10A4D"/>
    <w:rsid w:val="00B16611"/>
    <w:rsid w:val="00B20515"/>
    <w:rsid w:val="00B33506"/>
    <w:rsid w:val="00B44F7C"/>
    <w:rsid w:val="00B7109F"/>
    <w:rsid w:val="00B7116B"/>
    <w:rsid w:val="00B7414C"/>
    <w:rsid w:val="00B76895"/>
    <w:rsid w:val="00B833CA"/>
    <w:rsid w:val="00BB7748"/>
    <w:rsid w:val="00BC29B9"/>
    <w:rsid w:val="00BD2A93"/>
    <w:rsid w:val="00BD3200"/>
    <w:rsid w:val="00BE3824"/>
    <w:rsid w:val="00BE78D9"/>
    <w:rsid w:val="00BF4A58"/>
    <w:rsid w:val="00C23083"/>
    <w:rsid w:val="00C34901"/>
    <w:rsid w:val="00C46F40"/>
    <w:rsid w:val="00C524C0"/>
    <w:rsid w:val="00C5393F"/>
    <w:rsid w:val="00C6103E"/>
    <w:rsid w:val="00C80B0A"/>
    <w:rsid w:val="00C82A01"/>
    <w:rsid w:val="00C84A4E"/>
    <w:rsid w:val="00C90D34"/>
    <w:rsid w:val="00C96220"/>
    <w:rsid w:val="00CA0FA1"/>
    <w:rsid w:val="00CA559B"/>
    <w:rsid w:val="00CC29A0"/>
    <w:rsid w:val="00CD7C42"/>
    <w:rsid w:val="00CE0C3E"/>
    <w:rsid w:val="00CE18CC"/>
    <w:rsid w:val="00D00F44"/>
    <w:rsid w:val="00D0441A"/>
    <w:rsid w:val="00D05EA7"/>
    <w:rsid w:val="00D17034"/>
    <w:rsid w:val="00D3362A"/>
    <w:rsid w:val="00D36E83"/>
    <w:rsid w:val="00D41CBC"/>
    <w:rsid w:val="00D464F5"/>
    <w:rsid w:val="00D542DE"/>
    <w:rsid w:val="00D97119"/>
    <w:rsid w:val="00DA62E0"/>
    <w:rsid w:val="00DA6ECC"/>
    <w:rsid w:val="00DC495A"/>
    <w:rsid w:val="00DD5905"/>
    <w:rsid w:val="00DE44B1"/>
    <w:rsid w:val="00E00BC6"/>
    <w:rsid w:val="00E04581"/>
    <w:rsid w:val="00E11E1F"/>
    <w:rsid w:val="00E13BB0"/>
    <w:rsid w:val="00E16517"/>
    <w:rsid w:val="00E16E66"/>
    <w:rsid w:val="00E21342"/>
    <w:rsid w:val="00E30AAD"/>
    <w:rsid w:val="00E3452E"/>
    <w:rsid w:val="00E35BEA"/>
    <w:rsid w:val="00E36F6A"/>
    <w:rsid w:val="00E41483"/>
    <w:rsid w:val="00E43C4A"/>
    <w:rsid w:val="00E4551E"/>
    <w:rsid w:val="00E45B14"/>
    <w:rsid w:val="00E47D33"/>
    <w:rsid w:val="00E723FF"/>
    <w:rsid w:val="00EB7281"/>
    <w:rsid w:val="00EC5768"/>
    <w:rsid w:val="00EF59C6"/>
    <w:rsid w:val="00F105CF"/>
    <w:rsid w:val="00F301BA"/>
    <w:rsid w:val="00F36104"/>
    <w:rsid w:val="00F40796"/>
    <w:rsid w:val="00F53C29"/>
    <w:rsid w:val="00F743A6"/>
    <w:rsid w:val="00FB1DCA"/>
    <w:rsid w:val="00FD2548"/>
    <w:rsid w:val="00FD66EA"/>
    <w:rsid w:val="00FF0312"/>
    <w:rsid w:val="00FF05E0"/>
    <w:rsid w:val="00FF1AD7"/>
    <w:rsid w:val="00FF2D10"/>
    <w:rsid w:val="00FF5C92"/>
    <w:rsid w:val="00FF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2"/>
    <w:rPr>
      <w:b w:val="0"/>
      <w:sz w:val="20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Normal (Web)"/>
    <w:basedOn w:val="a"/>
    <w:uiPriority w:val="99"/>
    <w:semiHidden/>
    <w:unhideWhenUsed/>
    <w:rsid w:val="005C3E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rsid w:val="005C3EB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3EBB"/>
    <w:rPr>
      <w:color w:val="0000FF"/>
      <w:u w:val="single"/>
    </w:rPr>
  </w:style>
  <w:style w:type="character" w:styleId="a7">
    <w:name w:val="Strong"/>
    <w:basedOn w:val="a0"/>
    <w:uiPriority w:val="22"/>
    <w:qFormat/>
    <w:rsid w:val="00D05EA7"/>
    <w:rPr>
      <w:b w:val="0"/>
      <w:bCs/>
    </w:rPr>
  </w:style>
  <w:style w:type="character" w:customStyle="1" w:styleId="apple-converted-space">
    <w:name w:val="apple-converted-space"/>
    <w:basedOn w:val="a0"/>
    <w:rsid w:val="00D05EA7"/>
  </w:style>
  <w:style w:type="character" w:customStyle="1" w:styleId="a8">
    <w:name w:val="Основной текст Знак"/>
    <w:basedOn w:val="a0"/>
    <w:link w:val="a9"/>
    <w:locked/>
    <w:rsid w:val="00DD5905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DD5905"/>
    <w:pPr>
      <w:spacing w:after="120"/>
    </w:pPr>
    <w:rPr>
      <w:b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D5905"/>
    <w:rPr>
      <w:b w:val="0"/>
      <w:sz w:val="20"/>
    </w:rPr>
  </w:style>
  <w:style w:type="paragraph" w:customStyle="1" w:styleId="aa">
    <w:name w:val="Знак"/>
    <w:basedOn w:val="a"/>
    <w:rsid w:val="00DD590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2">
    <w:name w:val="Абзац списка1"/>
    <w:basedOn w:val="a"/>
    <w:rsid w:val="00DD590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D59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5905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2"/>
    <w:rPr>
      <w:b w:val="0"/>
      <w:sz w:val="20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Normal (Web)"/>
    <w:basedOn w:val="a"/>
    <w:uiPriority w:val="99"/>
    <w:semiHidden/>
    <w:unhideWhenUsed/>
    <w:rsid w:val="005C3E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rsid w:val="005C3EB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3EBB"/>
    <w:rPr>
      <w:color w:val="0000FF"/>
      <w:u w:val="single"/>
    </w:rPr>
  </w:style>
  <w:style w:type="character" w:styleId="a7">
    <w:name w:val="Strong"/>
    <w:basedOn w:val="a0"/>
    <w:uiPriority w:val="22"/>
    <w:qFormat/>
    <w:rsid w:val="00D05EA7"/>
    <w:rPr>
      <w:b w:val="0"/>
      <w:bCs/>
    </w:rPr>
  </w:style>
  <w:style w:type="character" w:customStyle="1" w:styleId="apple-converted-space">
    <w:name w:val="apple-converted-space"/>
    <w:basedOn w:val="a0"/>
    <w:rsid w:val="00D05EA7"/>
  </w:style>
  <w:style w:type="character" w:customStyle="1" w:styleId="a8">
    <w:name w:val="Основной текст Знак"/>
    <w:basedOn w:val="a0"/>
    <w:link w:val="a9"/>
    <w:locked/>
    <w:rsid w:val="00DD5905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DD5905"/>
    <w:pPr>
      <w:spacing w:after="120"/>
    </w:pPr>
    <w:rPr>
      <w:b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D5905"/>
    <w:rPr>
      <w:b w:val="0"/>
      <w:sz w:val="20"/>
    </w:rPr>
  </w:style>
  <w:style w:type="paragraph" w:customStyle="1" w:styleId="aa">
    <w:name w:val="Знак"/>
    <w:basedOn w:val="a"/>
    <w:rsid w:val="00DD590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2">
    <w:name w:val="Абзац списка1"/>
    <w:basedOn w:val="a"/>
    <w:rsid w:val="00DD590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D59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590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81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9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tver-ed-union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Бородачёва</dc:creator>
  <cp:keywords/>
  <dc:description/>
  <cp:lastModifiedBy>123</cp:lastModifiedBy>
  <cp:revision>2</cp:revision>
  <dcterms:created xsi:type="dcterms:W3CDTF">2018-03-19T04:41:00Z</dcterms:created>
  <dcterms:modified xsi:type="dcterms:W3CDTF">2018-03-19T04:41:00Z</dcterms:modified>
</cp:coreProperties>
</file>